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30"/>
        <w:tblW w:w="9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/>
      </w:tblPr>
      <w:tblGrid>
        <w:gridCol w:w="9107"/>
      </w:tblGrid>
      <w:tr w:rsidR="000233E8" w:rsidRPr="009015F4" w:rsidTr="00856B29"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Pr="009015F4" w:rsidRDefault="000233E8" w:rsidP="00856B29">
            <w:pPr>
              <w:pStyle w:val="leftnote"/>
              <w:ind w:right="44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015F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Administratorem Twoich danych jest 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Powołany jest Inspektor Ochrony Danych Osobowych: </w:t>
            </w:r>
          </w:p>
          <w:p w:rsidR="000233E8" w:rsidRPr="00856B29" w:rsidRDefault="000233E8" w:rsidP="00856B29">
            <w:pPr>
              <w:pStyle w:val="divpara"/>
              <w:ind w:left="689" w:right="4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Można się z nim skontaktować w formie pisemnej na adres: 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Świętokrzyski Urząd Wojewódzki w Kielcach, al. IX Wieków Kielc 3, 25-516 Kielce, e-mail: iod@kielce.uw.gov.pl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sz w:val="22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Pr="00856B29" w:rsidRDefault="000233E8" w:rsidP="00856B29">
            <w:pPr>
              <w:pStyle w:val="divpara"/>
              <w:ind w:left="720"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Odbiorcami Twoich danych będą: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 sam jako Strona postępowania, jako Wnioskodawca, Twoi pełnomocnicy.</w:t>
            </w:r>
          </w:p>
          <w:p w:rsidR="000233E8" w:rsidRPr="00856B29" w:rsidRDefault="000233E8" w:rsidP="00856B29">
            <w:pPr>
              <w:pStyle w:val="leftnote"/>
              <w:ind w:left="679" w:right="44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Uwaga: </w:t>
            </w:r>
            <w:r w:rsidRPr="00856B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przechowywania danych osobowych: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0233E8" w:rsidRPr="00856B29" w:rsidRDefault="000233E8" w:rsidP="00856B29">
            <w:pPr>
              <w:pStyle w:val="divpara"/>
              <w:ind w:left="689"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Twoje dane osobowe będą przechowywane przez okres niezbędny do realizacji wskazanych w pkt. 3 celów przetwarzania, w tym również obowiązku archiwizacyjnego wynikającego z Je</w:t>
            </w:r>
            <w:r w:rsidR="009015F4" w:rsidRPr="00856B29">
              <w:rPr>
                <w:rFonts w:asciiTheme="minorHAnsi" w:hAnsiTheme="minorHAnsi" w:cstheme="minorHAnsi"/>
                <w:sz w:val="22"/>
                <w:szCs w:val="22"/>
              </w:rPr>
              <w:t>dnolitego Rzeczowego Wykazu Akt czyli przez okres 5 lat.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związku z przetwarzaniem przez Wojewodę Świętokrzyskiego Twoich danych osobowych przysługuje Ci: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 xml:space="preserve">prawo dostępu do swoich danych osobowych, 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do ograniczenia ich przetwarzania,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do sprostowania swoich danych osobowych,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do usunięcia danych,</w:t>
            </w:r>
          </w:p>
          <w:p w:rsidR="009015F4" w:rsidRPr="00856B29" w:rsidRDefault="009015F4" w:rsidP="00856B29">
            <w:pPr>
              <w:ind w:right="440"/>
              <w:rPr>
                <w:rFonts w:asciiTheme="minorHAnsi" w:hAnsiTheme="minorHAnsi" w:cstheme="minorHAnsi"/>
                <w:b/>
                <w:bCs/>
              </w:rPr>
            </w:pPr>
          </w:p>
          <w:p w:rsidR="009015F4" w:rsidRPr="00856B29" w:rsidRDefault="009015F4" w:rsidP="00856B29">
            <w:pPr>
              <w:ind w:left="708" w:right="440"/>
              <w:rPr>
                <w:rFonts w:asciiTheme="minorHAnsi" w:hAnsiTheme="minorHAnsi" w:cstheme="minorHAnsi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(Uwaga: 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dostęp, usunięcie lub ograniczenie przetwarzania danych musi być zgodne z przepisami prawa, na podstawie których odbywa się przetwarzanie oraz na podstawie przepisów prawa dotyczących np. archiwizacji)</w:t>
            </w:r>
          </w:p>
          <w:p w:rsidR="009015F4" w:rsidRPr="00856B29" w:rsidRDefault="009015F4" w:rsidP="00856B29">
            <w:pPr>
              <w:ind w:left="708" w:right="440"/>
              <w:rPr>
                <w:rFonts w:asciiTheme="minorHAnsi" w:hAnsiTheme="minorHAnsi" w:cstheme="minorHAnsi"/>
              </w:rPr>
            </w:pP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wniesienia sprzeciwu wobec przetwarzania Twoich danych osobowych.</w:t>
            </w:r>
          </w:p>
          <w:p w:rsidR="000233E8" w:rsidRPr="00856B29" w:rsidRDefault="000233E8" w:rsidP="00856B29">
            <w:pPr>
              <w:pStyle w:val="Akapitzlist"/>
              <w:spacing w:after="0" w:line="240" w:lineRule="auto"/>
              <w:ind w:left="1434" w:right="440"/>
              <w:jc w:val="both"/>
              <w:rPr>
                <w:rFonts w:cstheme="minorHAnsi"/>
              </w:rPr>
            </w:pPr>
          </w:p>
          <w:p w:rsidR="000233E8" w:rsidRPr="00856B29" w:rsidRDefault="000233E8" w:rsidP="00856B29">
            <w:pPr>
              <w:ind w:left="692" w:right="442"/>
              <w:rPr>
                <w:rFonts w:asciiTheme="minorHAnsi" w:hAnsiTheme="minorHAnsi" w:cstheme="minorHAnsi"/>
              </w:rPr>
            </w:pPr>
            <w:r w:rsidRPr="00856B29">
              <w:rPr>
                <w:rFonts w:asciiTheme="minorHAnsi" w:hAnsiTheme="minorHAnsi" w:cstheme="minorHAnsi"/>
                <w:b/>
                <w:sz w:val="22"/>
                <w:szCs w:val="22"/>
              </w:rPr>
              <w:t>(Uwaga: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 xml:space="preserve"> pozytywne rozpatrzenie Twojego sprzeciwu wobec przetwarzania danych lub prawa do przeniesienia danych musi być zgodne z przepisami prawa, na podstawie których odbywa się przetwarzanie),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Cs/>
                <w:sz w:val="22"/>
                <w:szCs w:val="22"/>
              </w:rPr>
              <w:t>W przypadku uznania, iż przetwarzanie Twoich danych osobowych narusza przepisy Rozporządzenia, przysługuje Ci prawo wniesienia skargi do</w:t>
            </w: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Prezesa Urzędu Ochrony Danych Osobowych.  </w:t>
            </w:r>
          </w:p>
          <w:p w:rsidR="000233E8" w:rsidRPr="009015F4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 xml:space="preserve">Podanie przez Ciebie danych osobowych jest </w:t>
            </w:r>
            <w:r w:rsidR="009015F4" w:rsidRPr="00856B29">
              <w:rPr>
                <w:rFonts w:asciiTheme="minorHAnsi" w:hAnsiTheme="minorHAnsi" w:cstheme="minorHAnsi"/>
                <w:sz w:val="22"/>
                <w:szCs w:val="22"/>
              </w:rPr>
              <w:t>obowiązkowe gdyż wynika ze wskazanej w pkt 3 podstawy prawnej.</w:t>
            </w:r>
            <w:r w:rsidRPr="00901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360" w:lineRule="auto"/>
      </w:pP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56B29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>
        <w:rPr>
          <w:i/>
          <w:iCs/>
        </w:rPr>
        <w:t>nazwa i adres Urzędu Miasta/Gminy</w:t>
      </w:r>
      <w:r>
        <w:t>) na oszacowanie strat i sporządzenie protokołu strat  celem ubiegania się o pomoc ze środków publicznych.</w:t>
      </w:r>
    </w:p>
    <w:p w:rsidR="00856B29" w:rsidRDefault="00856B29" w:rsidP="00856B29">
      <w:pPr>
        <w:spacing w:line="360" w:lineRule="auto"/>
      </w:pPr>
      <w:r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856B29" w:rsidRDefault="00856B29" w:rsidP="00856B29">
      <w:pPr>
        <w:spacing w:line="360" w:lineRule="auto"/>
      </w:pPr>
    </w:p>
    <w:p w:rsidR="00856B29" w:rsidRDefault="00856B29" w:rsidP="00856B29">
      <w:pPr>
        <w:spacing w:line="360" w:lineRule="auto"/>
      </w:pPr>
    </w:p>
    <w:p w:rsidR="00856B29" w:rsidRDefault="00856B29" w:rsidP="00856B29">
      <w:pPr>
        <w:spacing w:line="360" w:lineRule="auto"/>
      </w:pPr>
    </w:p>
    <w:p w:rsidR="00856B29" w:rsidRDefault="00856B29" w:rsidP="00856B29">
      <w:pPr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56B29">
      <w:pPr>
        <w:spacing w:line="360" w:lineRule="auto"/>
        <w:jc w:val="right"/>
      </w:pPr>
      <w:r>
        <w:t>(data, czytelny podpis rolnika składającego wniosek)</w:t>
      </w:r>
    </w:p>
    <w:p w:rsidR="00215189" w:rsidRPr="00215189" w:rsidRDefault="00215189" w:rsidP="00215189">
      <w:pPr>
        <w:spacing w:line="360" w:lineRule="auto"/>
      </w:pPr>
      <w:bookmarkStart w:id="0" w:name="_GoBack"/>
      <w:bookmarkEnd w:id="0"/>
    </w:p>
    <w:sectPr w:rsidR="00215189" w:rsidRPr="00215189" w:rsidSect="0078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C5" w:rsidRDefault="007410C5" w:rsidP="00215189">
      <w:r>
        <w:separator/>
      </w:r>
    </w:p>
  </w:endnote>
  <w:endnote w:type="continuationSeparator" w:id="0">
    <w:p w:rsidR="007410C5" w:rsidRDefault="007410C5" w:rsidP="0021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C5" w:rsidRDefault="007410C5" w:rsidP="00215189">
      <w:r>
        <w:separator/>
      </w:r>
    </w:p>
  </w:footnote>
  <w:footnote w:type="continuationSeparator" w:id="0">
    <w:p w:rsidR="007410C5" w:rsidRDefault="007410C5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5189"/>
    <w:rsid w:val="000233E8"/>
    <w:rsid w:val="000513FB"/>
    <w:rsid w:val="00075EF9"/>
    <w:rsid w:val="001A69A0"/>
    <w:rsid w:val="00203C5A"/>
    <w:rsid w:val="00215189"/>
    <w:rsid w:val="00244D03"/>
    <w:rsid w:val="003A3A51"/>
    <w:rsid w:val="00600FDE"/>
    <w:rsid w:val="007410C5"/>
    <w:rsid w:val="007823B4"/>
    <w:rsid w:val="00856B29"/>
    <w:rsid w:val="008E65DA"/>
    <w:rsid w:val="009002F4"/>
    <w:rsid w:val="009015F4"/>
    <w:rsid w:val="00AC2306"/>
    <w:rsid w:val="00BD0EF5"/>
    <w:rsid w:val="00E775CF"/>
    <w:rsid w:val="00F2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Użytkownik systemu Windows</cp:lastModifiedBy>
  <cp:revision>2</cp:revision>
  <dcterms:created xsi:type="dcterms:W3CDTF">2020-06-30T11:45:00Z</dcterms:created>
  <dcterms:modified xsi:type="dcterms:W3CDTF">2020-06-30T11:45:00Z</dcterms:modified>
</cp:coreProperties>
</file>